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09" w:rsidRPr="003D0A89" w:rsidRDefault="00552009" w:rsidP="00420B97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3D0A89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552009" w:rsidRPr="003D0A89" w:rsidRDefault="00552009" w:rsidP="00420B97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3D0A89">
        <w:rPr>
          <w:rFonts w:ascii="Times New Roman" w:hAnsi="Times New Roman"/>
          <w:color w:val="auto"/>
          <w:sz w:val="24"/>
          <w:szCs w:val="24"/>
        </w:rPr>
        <w:t>об организации электронного документооборота</w:t>
      </w:r>
    </w:p>
    <w:p w:rsidR="00665523" w:rsidRPr="003D0A89" w:rsidRDefault="00665523" w:rsidP="00420B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009" w:rsidRPr="003D0A89" w:rsidRDefault="00552009" w:rsidP="00420B9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0A89">
        <w:rPr>
          <w:rFonts w:ascii="Times New Roman" w:hAnsi="Times New Roman" w:cs="Times New Roman"/>
          <w:sz w:val="24"/>
          <w:szCs w:val="24"/>
        </w:rPr>
        <w:t xml:space="preserve">г. </w:t>
      </w:r>
      <w:r w:rsidR="00B31ECC" w:rsidRPr="003D0A89">
        <w:rPr>
          <w:rFonts w:ascii="Times New Roman" w:hAnsi="Times New Roman" w:cs="Times New Roman"/>
          <w:sz w:val="24"/>
          <w:szCs w:val="24"/>
        </w:rPr>
        <w:t>Оренбург</w:t>
      </w:r>
      <w:r w:rsidR="00B31ECC" w:rsidRPr="003D0A89">
        <w:rPr>
          <w:rFonts w:ascii="Times New Roman" w:hAnsi="Times New Roman" w:cs="Times New Roman"/>
          <w:sz w:val="24"/>
          <w:szCs w:val="24"/>
        </w:rPr>
        <w:tab/>
      </w:r>
      <w:r w:rsidR="00B31ECC" w:rsidRPr="003D0A89">
        <w:rPr>
          <w:rFonts w:ascii="Times New Roman" w:hAnsi="Times New Roman" w:cs="Times New Roman"/>
          <w:sz w:val="24"/>
          <w:szCs w:val="24"/>
        </w:rPr>
        <w:tab/>
      </w:r>
      <w:r w:rsidR="00D253B3" w:rsidRPr="003D0A89">
        <w:rPr>
          <w:rFonts w:ascii="Times New Roman" w:hAnsi="Times New Roman" w:cs="Times New Roman"/>
          <w:sz w:val="24"/>
          <w:szCs w:val="24"/>
        </w:rPr>
        <w:t xml:space="preserve"> </w:t>
      </w:r>
      <w:r w:rsidRPr="003D0A89">
        <w:rPr>
          <w:rFonts w:ascii="Times New Roman" w:hAnsi="Times New Roman" w:cs="Times New Roman"/>
          <w:sz w:val="24"/>
          <w:szCs w:val="24"/>
        </w:rPr>
        <w:t xml:space="preserve"> </w:t>
      </w:r>
      <w:r w:rsidR="00CB428F" w:rsidRPr="003D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5451D" w:rsidRPr="003D0A89">
        <w:rPr>
          <w:rFonts w:ascii="Times New Roman" w:hAnsi="Times New Roman" w:cs="Times New Roman"/>
          <w:sz w:val="24"/>
          <w:szCs w:val="24"/>
        </w:rPr>
        <w:t xml:space="preserve">     </w:t>
      </w:r>
      <w:r w:rsidRPr="003D0A89">
        <w:rPr>
          <w:rFonts w:ascii="Times New Roman" w:hAnsi="Times New Roman" w:cs="Times New Roman"/>
          <w:sz w:val="24"/>
          <w:szCs w:val="24"/>
        </w:rPr>
        <w:t xml:space="preserve"> «__</w:t>
      </w:r>
      <w:r w:rsidR="00571A42" w:rsidRPr="003D0A89">
        <w:rPr>
          <w:rFonts w:ascii="Times New Roman" w:hAnsi="Times New Roman" w:cs="Times New Roman"/>
          <w:sz w:val="24"/>
          <w:szCs w:val="24"/>
        </w:rPr>
        <w:t>__</w:t>
      </w:r>
      <w:r w:rsidRPr="003D0A8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3D0A89">
        <w:rPr>
          <w:rFonts w:ascii="Times New Roman" w:hAnsi="Times New Roman" w:cs="Times New Roman"/>
          <w:sz w:val="24"/>
          <w:szCs w:val="24"/>
        </w:rPr>
        <w:t>__________</w:t>
      </w:r>
      <w:r w:rsidR="00B31ECC" w:rsidRPr="003D0A89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3D0A8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D0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5FA" w:rsidRPr="003D0A89" w:rsidRDefault="00BE65FA" w:rsidP="00420B9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11D2" w:rsidRPr="003D0A89" w:rsidRDefault="00CB428F" w:rsidP="00420B9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0A89">
        <w:rPr>
          <w:rFonts w:ascii="Times New Roman" w:hAnsi="Times New Roman" w:cs="Times New Roman"/>
          <w:sz w:val="24"/>
          <w:szCs w:val="24"/>
        </w:rPr>
        <w:t xml:space="preserve">  </w:t>
      </w:r>
      <w:r w:rsidR="00552009" w:rsidRPr="003D0A8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571A42" w:rsidRPr="003D0A89">
        <w:rPr>
          <w:rFonts w:ascii="Times New Roman" w:hAnsi="Times New Roman" w:cs="Times New Roman"/>
          <w:sz w:val="24"/>
          <w:szCs w:val="24"/>
        </w:rPr>
        <w:t>Платежные решения</w:t>
      </w:r>
      <w:r w:rsidR="00552009" w:rsidRPr="003D0A89">
        <w:rPr>
          <w:rFonts w:ascii="Times New Roman" w:hAnsi="Times New Roman" w:cs="Times New Roman"/>
          <w:sz w:val="24"/>
          <w:szCs w:val="24"/>
        </w:rPr>
        <w:t>»</w:t>
      </w:r>
      <w:r w:rsidR="000E0BF2" w:rsidRPr="003D0A89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0E0BF2" w:rsidRPr="003D0A8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0E0BF2" w:rsidRPr="003D0A89">
        <w:rPr>
          <w:rFonts w:ascii="Times New Roman" w:hAnsi="Times New Roman" w:cs="Times New Roman"/>
          <w:sz w:val="24"/>
          <w:szCs w:val="24"/>
        </w:rPr>
        <w:t xml:space="preserve"> «Платежные решения»)</w:t>
      </w:r>
      <w:r w:rsidR="00552009" w:rsidRPr="003D0A89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571A42" w:rsidRPr="003D0A89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552009" w:rsidRPr="003D0A89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571A42" w:rsidRPr="003D0A89">
        <w:rPr>
          <w:rFonts w:ascii="Times New Roman" w:hAnsi="Times New Roman" w:cs="Times New Roman"/>
          <w:sz w:val="24"/>
          <w:szCs w:val="24"/>
        </w:rPr>
        <w:t>Яснева</w:t>
      </w:r>
      <w:proofErr w:type="spellEnd"/>
      <w:r w:rsidR="00571A42" w:rsidRPr="003D0A89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 w:rsidR="00552009" w:rsidRPr="003D0A89">
        <w:rPr>
          <w:rFonts w:ascii="Times New Roman" w:hAnsi="Times New Roman" w:cs="Times New Roman"/>
          <w:sz w:val="24"/>
          <w:szCs w:val="24"/>
        </w:rPr>
        <w:t>, действующе</w:t>
      </w:r>
      <w:r w:rsidR="00B31ECC" w:rsidRPr="003D0A89">
        <w:rPr>
          <w:rFonts w:ascii="Times New Roman" w:hAnsi="Times New Roman" w:cs="Times New Roman"/>
          <w:sz w:val="24"/>
          <w:szCs w:val="24"/>
        </w:rPr>
        <w:t>го</w:t>
      </w:r>
      <w:r w:rsidR="00552009" w:rsidRPr="003D0A89">
        <w:rPr>
          <w:rFonts w:ascii="Times New Roman" w:hAnsi="Times New Roman" w:cs="Times New Roman"/>
          <w:sz w:val="24"/>
          <w:szCs w:val="24"/>
        </w:rPr>
        <w:t xml:space="preserve"> на основании Устава, и __</w:t>
      </w:r>
      <w:r w:rsidR="00665523" w:rsidRPr="003D0A89">
        <w:rPr>
          <w:rFonts w:ascii="Times New Roman" w:hAnsi="Times New Roman" w:cs="Times New Roman"/>
          <w:sz w:val="24"/>
          <w:szCs w:val="24"/>
        </w:rPr>
        <w:t>__________</w:t>
      </w:r>
      <w:r w:rsidR="00552009" w:rsidRPr="003D0A89">
        <w:rPr>
          <w:rFonts w:ascii="Times New Roman" w:hAnsi="Times New Roman" w:cs="Times New Roman"/>
          <w:sz w:val="24"/>
          <w:szCs w:val="24"/>
        </w:rPr>
        <w:t>___________________________________________________________ в лице ____________________________________________, действующего на основании _____________________, именуемые в дальнейшем Стороны, заключили соглашение об организации обмена юридически значимыми электронными документами:</w:t>
      </w:r>
    </w:p>
    <w:p w:rsidR="00552009" w:rsidRPr="00420B97" w:rsidRDefault="00552009" w:rsidP="00420B97">
      <w:pPr>
        <w:pStyle w:val="a4"/>
        <w:widowControl/>
        <w:numPr>
          <w:ilvl w:val="0"/>
          <w:numId w:val="1"/>
        </w:numPr>
        <w:spacing w:before="0" w:after="0"/>
        <w:ind w:right="-39" w:hanging="218"/>
        <w:rPr>
          <w:rFonts w:ascii="Times New Roman" w:hAnsi="Times New Roman"/>
          <w:color w:val="auto"/>
          <w:sz w:val="24"/>
          <w:szCs w:val="24"/>
        </w:rPr>
      </w:pPr>
      <w:r w:rsidRPr="00420B97">
        <w:rPr>
          <w:rFonts w:ascii="Times New Roman" w:hAnsi="Times New Roman"/>
          <w:color w:val="auto"/>
          <w:sz w:val="24"/>
          <w:szCs w:val="24"/>
        </w:rPr>
        <w:t>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документов, в том числе счетов-фактур.</w:t>
      </w:r>
    </w:p>
    <w:p w:rsidR="00552009" w:rsidRPr="003D0A89" w:rsidRDefault="00552009" w:rsidP="00420B97">
      <w:pPr>
        <w:pStyle w:val="a4"/>
        <w:widowControl/>
        <w:numPr>
          <w:ilvl w:val="0"/>
          <w:numId w:val="1"/>
        </w:numPr>
        <w:spacing w:before="0" w:after="0"/>
        <w:ind w:right="-39" w:hanging="218"/>
        <w:rPr>
          <w:rFonts w:ascii="Times New Roman" w:hAnsi="Times New Roman"/>
          <w:color w:val="auto"/>
          <w:sz w:val="24"/>
          <w:szCs w:val="24"/>
        </w:rPr>
      </w:pPr>
      <w:r w:rsidRPr="003D0A89">
        <w:rPr>
          <w:rFonts w:ascii="Times New Roman" w:hAnsi="Times New Roman"/>
          <w:color w:val="auto"/>
          <w:sz w:val="24"/>
          <w:szCs w:val="24"/>
        </w:rPr>
        <w:t>Стороны соглашаются с возможностью использования в ходе электронного документооборота усиленной квалифицированной электронной подписи.</w:t>
      </w:r>
    </w:p>
    <w:p w:rsidR="003D0A89" w:rsidRPr="00420B97" w:rsidRDefault="00552009" w:rsidP="00420B97">
      <w:pPr>
        <w:pStyle w:val="a4"/>
        <w:widowControl/>
        <w:numPr>
          <w:ilvl w:val="0"/>
          <w:numId w:val="1"/>
        </w:numPr>
        <w:spacing w:before="0" w:after="0"/>
        <w:ind w:right="-39" w:hanging="218"/>
        <w:rPr>
          <w:rFonts w:ascii="Times New Roman" w:hAnsi="Times New Roman"/>
          <w:color w:val="auto"/>
          <w:sz w:val="24"/>
          <w:szCs w:val="24"/>
        </w:rPr>
      </w:pPr>
      <w:r w:rsidRPr="00420B97">
        <w:rPr>
          <w:rFonts w:ascii="Times New Roman" w:hAnsi="Times New Roman"/>
          <w:color w:val="auto"/>
          <w:sz w:val="24"/>
          <w:szCs w:val="24"/>
        </w:rPr>
        <w:t>Стороны признают,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№ 63-ФЗ от 06.04.2011 «Об электронной подписи».</w:t>
      </w:r>
    </w:p>
    <w:p w:rsidR="003D0A89" w:rsidRPr="00420B97" w:rsidRDefault="00552009" w:rsidP="00420B97">
      <w:pPr>
        <w:pStyle w:val="a4"/>
        <w:widowControl/>
        <w:numPr>
          <w:ilvl w:val="0"/>
          <w:numId w:val="1"/>
        </w:numPr>
        <w:spacing w:before="0" w:after="0"/>
        <w:ind w:right="-39" w:hanging="218"/>
        <w:rPr>
          <w:rFonts w:ascii="Times New Roman" w:hAnsi="Times New Roman"/>
          <w:color w:val="auto"/>
          <w:sz w:val="24"/>
          <w:szCs w:val="24"/>
        </w:rPr>
      </w:pPr>
      <w:r w:rsidRPr="00420B97">
        <w:rPr>
          <w:rFonts w:ascii="Times New Roman" w:hAnsi="Times New Roman"/>
          <w:color w:val="auto"/>
          <w:sz w:val="24"/>
          <w:szCs w:val="24"/>
        </w:rPr>
        <w:t>Стороны признают, что полученные и</w:t>
      </w:r>
      <w:r w:rsidR="00B31ECC" w:rsidRPr="00420B97">
        <w:rPr>
          <w:rFonts w:ascii="Times New Roman" w:hAnsi="Times New Roman"/>
          <w:color w:val="auto"/>
          <w:sz w:val="24"/>
          <w:szCs w:val="24"/>
        </w:rPr>
        <w:t>ми электронные документы</w:t>
      </w:r>
      <w:r w:rsidRPr="00420B97">
        <w:rPr>
          <w:rFonts w:ascii="Times New Roman" w:hAnsi="Times New Roman"/>
          <w:color w:val="auto"/>
          <w:sz w:val="24"/>
          <w:szCs w:val="24"/>
        </w:rPr>
        <w:t xml:space="preserve">, заверенные усиленной квалифицированной электронной подписью уполномоченных лиц Сторон, юридически эквивалентны (равнозначны) документам на бумажных носителях, заверенным соответствующими подписями и оттиском печатей Сторон. </w:t>
      </w:r>
    </w:p>
    <w:p w:rsidR="003D0A89" w:rsidRPr="00420B97" w:rsidRDefault="00552009" w:rsidP="00420B97">
      <w:pPr>
        <w:pStyle w:val="a4"/>
        <w:widowControl/>
        <w:numPr>
          <w:ilvl w:val="0"/>
          <w:numId w:val="1"/>
        </w:numPr>
        <w:spacing w:before="0" w:after="0"/>
        <w:ind w:left="357" w:right="-39" w:hanging="218"/>
        <w:rPr>
          <w:rFonts w:ascii="Times New Roman" w:hAnsi="Times New Roman"/>
          <w:color w:val="auto"/>
          <w:sz w:val="24"/>
          <w:szCs w:val="24"/>
        </w:rPr>
      </w:pPr>
      <w:r w:rsidRPr="00420B97">
        <w:rPr>
          <w:rFonts w:ascii="Times New Roman" w:hAnsi="Times New Roman"/>
          <w:color w:val="auto"/>
          <w:sz w:val="24"/>
          <w:szCs w:val="24"/>
        </w:rPr>
        <w:t xml:space="preserve">Стороны соглашаются применять при осуществлении юридически значимого электронного документооборота формы, форматы и порядок, установленные действующим законодательством, а также совместимые технические средства – систему </w:t>
      </w:r>
      <w:proofErr w:type="spellStart"/>
      <w:r w:rsidR="00571A42" w:rsidRPr="00420B97">
        <w:rPr>
          <w:rFonts w:ascii="Times New Roman" w:hAnsi="Times New Roman"/>
          <w:color w:val="auto"/>
          <w:sz w:val="24"/>
          <w:szCs w:val="24"/>
        </w:rPr>
        <w:t>Контур</w:t>
      </w:r>
      <w:proofErr w:type="gramStart"/>
      <w:r w:rsidR="00571A42" w:rsidRPr="00420B97">
        <w:rPr>
          <w:rFonts w:ascii="Times New Roman" w:hAnsi="Times New Roman"/>
          <w:color w:val="auto"/>
          <w:sz w:val="24"/>
          <w:szCs w:val="24"/>
        </w:rPr>
        <w:t>.Д</w:t>
      </w:r>
      <w:proofErr w:type="gramEnd"/>
      <w:r w:rsidR="00571A42" w:rsidRPr="00420B97">
        <w:rPr>
          <w:rFonts w:ascii="Times New Roman" w:hAnsi="Times New Roman"/>
          <w:color w:val="auto"/>
          <w:sz w:val="24"/>
          <w:szCs w:val="24"/>
        </w:rPr>
        <w:t>иадок</w:t>
      </w:r>
      <w:proofErr w:type="spellEnd"/>
      <w:r w:rsidRPr="00420B97">
        <w:rPr>
          <w:rFonts w:ascii="Times New Roman" w:hAnsi="Times New Roman"/>
          <w:color w:val="auto"/>
          <w:sz w:val="24"/>
          <w:szCs w:val="24"/>
        </w:rPr>
        <w:t>.</w:t>
      </w:r>
    </w:p>
    <w:p w:rsidR="003D0A89" w:rsidRPr="00420B97" w:rsidRDefault="00552009" w:rsidP="00420B97">
      <w:pPr>
        <w:pStyle w:val="a7"/>
        <w:numPr>
          <w:ilvl w:val="0"/>
          <w:numId w:val="1"/>
        </w:numPr>
        <w:tabs>
          <w:tab w:val="left" w:pos="6521"/>
        </w:tabs>
        <w:spacing w:before="0" w:after="0"/>
        <w:ind w:left="357" w:hanging="218"/>
        <w:rPr>
          <w:rFonts w:ascii="Times New Roman" w:hAnsi="Times New Roman"/>
          <w:color w:val="auto"/>
          <w:sz w:val="24"/>
          <w:szCs w:val="24"/>
        </w:rPr>
      </w:pPr>
      <w:r w:rsidRPr="00420B97">
        <w:rPr>
          <w:rFonts w:ascii="Times New Roman" w:hAnsi="Times New Roman"/>
          <w:color w:val="auto"/>
          <w:sz w:val="24"/>
          <w:szCs w:val="24"/>
        </w:rPr>
        <w:t>При соблюдении условий, приведенных выше, электронный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3D0A89" w:rsidRPr="00420B97" w:rsidRDefault="00552009" w:rsidP="00420B97">
      <w:pPr>
        <w:pStyle w:val="a4"/>
        <w:widowControl/>
        <w:numPr>
          <w:ilvl w:val="0"/>
          <w:numId w:val="1"/>
        </w:numPr>
        <w:spacing w:before="0" w:after="0"/>
        <w:ind w:left="357" w:right="-39" w:hanging="218"/>
        <w:rPr>
          <w:rFonts w:ascii="Times New Roman" w:hAnsi="Times New Roman"/>
          <w:color w:val="auto"/>
          <w:sz w:val="24"/>
          <w:szCs w:val="24"/>
        </w:rPr>
      </w:pPr>
      <w:r w:rsidRPr="00420B97">
        <w:rPr>
          <w:rFonts w:ascii="Times New Roman" w:hAnsi="Times New Roman"/>
          <w:color w:val="auto"/>
          <w:sz w:val="24"/>
          <w:szCs w:val="24"/>
        </w:rPr>
        <w:t>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:rsidR="00552009" w:rsidRPr="003D0A89" w:rsidRDefault="00552009" w:rsidP="00420B97">
      <w:pPr>
        <w:pStyle w:val="a7"/>
        <w:numPr>
          <w:ilvl w:val="0"/>
          <w:numId w:val="1"/>
        </w:numPr>
        <w:spacing w:before="0" w:after="0"/>
        <w:ind w:left="357" w:hanging="218"/>
        <w:rPr>
          <w:rFonts w:ascii="Times New Roman" w:hAnsi="Times New Roman"/>
          <w:color w:val="auto"/>
          <w:sz w:val="24"/>
          <w:szCs w:val="24"/>
        </w:rPr>
      </w:pPr>
      <w:r w:rsidRPr="003D0A89">
        <w:rPr>
          <w:rFonts w:ascii="Times New Roman" w:hAnsi="Times New Roman"/>
          <w:color w:val="auto"/>
          <w:sz w:val="24"/>
          <w:szCs w:val="24"/>
        </w:rPr>
        <w:t xml:space="preserve">Настоящее </w:t>
      </w:r>
      <w:r w:rsidR="00B31ECC" w:rsidRPr="003D0A89">
        <w:rPr>
          <w:rFonts w:ascii="Times New Roman" w:hAnsi="Times New Roman"/>
          <w:color w:val="auto"/>
          <w:sz w:val="24"/>
          <w:szCs w:val="24"/>
        </w:rPr>
        <w:t>С</w:t>
      </w:r>
      <w:r w:rsidRPr="003D0A89">
        <w:rPr>
          <w:rFonts w:ascii="Times New Roman" w:hAnsi="Times New Roman"/>
          <w:color w:val="auto"/>
          <w:sz w:val="24"/>
          <w:szCs w:val="24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5411D2" w:rsidRPr="003D0A89" w:rsidRDefault="005411D2" w:rsidP="00420B97">
      <w:pPr>
        <w:pStyle w:val="a7"/>
        <w:spacing w:before="0" w:after="0"/>
        <w:ind w:left="357"/>
        <w:rPr>
          <w:rFonts w:ascii="Times New Roman" w:hAnsi="Times New Roman"/>
          <w:color w:val="auto"/>
          <w:sz w:val="24"/>
          <w:szCs w:val="24"/>
        </w:rPr>
      </w:pPr>
    </w:p>
    <w:p w:rsidR="00552009" w:rsidRDefault="00665523" w:rsidP="00420B97">
      <w:pPr>
        <w:pStyle w:val="a4"/>
        <w:widowControl/>
        <w:spacing w:before="0" w:after="0"/>
        <w:ind w:right="-39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GoBack"/>
      <w:bookmarkEnd w:id="0"/>
      <w:r w:rsidRPr="003D0A89">
        <w:rPr>
          <w:rFonts w:ascii="Times New Roman" w:hAnsi="Times New Roman"/>
          <w:color w:val="auto"/>
          <w:sz w:val="24"/>
          <w:szCs w:val="24"/>
        </w:rPr>
        <w:t>СТОРОНЫ СОГЛАШЕНИЯ</w:t>
      </w:r>
    </w:p>
    <w:p w:rsidR="00090683" w:rsidRDefault="00090683" w:rsidP="00420B97">
      <w:pPr>
        <w:pStyle w:val="a4"/>
        <w:widowControl/>
        <w:spacing w:before="0" w:after="0"/>
        <w:ind w:right="-39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90683" w:rsidTr="00B90A08">
        <w:tc>
          <w:tcPr>
            <w:tcW w:w="5341" w:type="dxa"/>
          </w:tcPr>
          <w:p w:rsidR="00090683" w:rsidRDefault="00090683" w:rsidP="00090683">
            <w:pPr>
              <w:pStyle w:val="a4"/>
              <w:widowControl/>
              <w:spacing w:before="0" w:after="0"/>
              <w:ind w:right="-39"/>
              <w:jc w:val="left"/>
              <w:rPr>
                <w:b/>
                <w:sz w:val="24"/>
                <w:szCs w:val="24"/>
                <w:lang w:val="en-US"/>
              </w:rPr>
            </w:pPr>
            <w:r w:rsidRPr="00090683">
              <w:rPr>
                <w:b/>
                <w:sz w:val="24"/>
                <w:szCs w:val="24"/>
              </w:rPr>
              <w:t>Заказчик</w:t>
            </w:r>
          </w:p>
          <w:p w:rsidR="00090683" w:rsidRDefault="00090683" w:rsidP="00090683">
            <w:pPr>
              <w:pStyle w:val="a4"/>
              <w:widowControl/>
              <w:spacing w:before="0" w:after="0"/>
              <w:ind w:right="-39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A89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90683" w:rsidRDefault="00090683" w:rsidP="00090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</w:t>
            </w:r>
          </w:p>
          <w:p w:rsidR="00090683" w:rsidRPr="003D0A89" w:rsidRDefault="00090683" w:rsidP="0009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90683" w:rsidRPr="00090683" w:rsidRDefault="00090683" w:rsidP="00090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Тел/факс:_____________________________</w:t>
            </w:r>
          </w:p>
          <w:p w:rsidR="00090683" w:rsidRPr="003D0A89" w:rsidRDefault="00090683" w:rsidP="0009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</w:t>
            </w:r>
          </w:p>
          <w:p w:rsidR="00090683" w:rsidRPr="003D0A89" w:rsidRDefault="00090683" w:rsidP="000906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: _______________________________</w:t>
            </w: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F7" w:rsidRPr="003D0A89" w:rsidRDefault="00994EF7" w:rsidP="00994EF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___________________/______________/</w:t>
            </w:r>
          </w:p>
          <w:p w:rsidR="00090683" w:rsidRPr="00090683" w:rsidRDefault="00994EF7" w:rsidP="00994EF7">
            <w:pPr>
              <w:pStyle w:val="a4"/>
              <w:widowControl/>
              <w:spacing w:before="0" w:after="0"/>
              <w:ind w:right="-39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3D0A8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41" w:type="dxa"/>
          </w:tcPr>
          <w:p w:rsidR="00994EF7" w:rsidRPr="00994EF7" w:rsidRDefault="00994EF7" w:rsidP="00994EF7">
            <w:pPr>
              <w:pStyle w:val="a4"/>
              <w:widowControl/>
              <w:spacing w:before="0" w:after="0"/>
              <w:ind w:right="-39"/>
              <w:jc w:val="left"/>
              <w:rPr>
                <w:b/>
                <w:sz w:val="24"/>
                <w:szCs w:val="24"/>
              </w:rPr>
            </w:pPr>
            <w:r w:rsidRPr="00994EF7">
              <w:rPr>
                <w:b/>
                <w:sz w:val="24"/>
                <w:szCs w:val="24"/>
              </w:rPr>
              <w:t>Исполнитель</w:t>
            </w: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ООО «Платежные решения»</w:t>
            </w: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адрес:460961, г. Оренбург, </w:t>
            </w:r>
          </w:p>
          <w:p w:rsidR="00994EF7" w:rsidRPr="003D0A89" w:rsidRDefault="00994EF7" w:rsidP="00994EF7">
            <w:pPr>
              <w:tabs>
                <w:tab w:val="left" w:pos="5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ул. Монтажников, д. 22, офис 5</w:t>
            </w: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Тел/факс +7(3532)846-68-00</w:t>
            </w: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3D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3D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5609196655/560901001</w:t>
            </w:r>
          </w:p>
          <w:p w:rsidR="00994EF7" w:rsidRDefault="00994EF7" w:rsidP="00994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D0A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mail@fuelcards.online</w:t>
              </w:r>
            </w:hyperlink>
            <w:r w:rsidRPr="003D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F7" w:rsidRPr="003D0A89" w:rsidRDefault="00994EF7" w:rsidP="0099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_________________________/</w:t>
            </w:r>
            <w:proofErr w:type="gramStart"/>
            <w:r w:rsidRPr="003D0A89">
              <w:rPr>
                <w:rFonts w:ascii="Times New Roman" w:hAnsi="Times New Roman" w:cs="Times New Roman"/>
                <w:sz w:val="24"/>
                <w:szCs w:val="24"/>
              </w:rPr>
              <w:t>Яснев</w:t>
            </w:r>
            <w:proofErr w:type="gramEnd"/>
            <w:r w:rsidRPr="003D0A89"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</w:p>
          <w:p w:rsidR="00090683" w:rsidRDefault="00994EF7" w:rsidP="00994EF7">
            <w:pPr>
              <w:pStyle w:val="a4"/>
              <w:widowControl/>
              <w:spacing w:before="0" w:after="0"/>
              <w:ind w:right="-39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3D0A89">
              <w:rPr>
                <w:rFonts w:ascii="Times New Roman" w:hAnsi="Times New Roman"/>
                <w:color w:val="auto"/>
                <w:sz w:val="24"/>
                <w:szCs w:val="24"/>
              </w:rPr>
              <w:t>М.П.</w:t>
            </w:r>
          </w:p>
        </w:tc>
      </w:tr>
    </w:tbl>
    <w:p w:rsidR="00090683" w:rsidRPr="00090683" w:rsidRDefault="00090683" w:rsidP="00420B97">
      <w:pPr>
        <w:pStyle w:val="a4"/>
        <w:widowControl/>
        <w:spacing w:before="0" w:after="0"/>
        <w:ind w:right="-39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D253B3" w:rsidRPr="00491037" w:rsidRDefault="00D253B3" w:rsidP="00491037">
      <w:pPr>
        <w:pStyle w:val="a4"/>
        <w:widowControl/>
        <w:spacing w:before="0" w:after="0"/>
        <w:ind w:right="-39"/>
        <w:rPr>
          <w:sz w:val="24"/>
          <w:szCs w:val="24"/>
          <w:lang w:val="en-US"/>
        </w:rPr>
      </w:pPr>
    </w:p>
    <w:sectPr w:rsidR="00D253B3" w:rsidRPr="00491037" w:rsidSect="00B90A08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9A" w:rsidRDefault="00012F9A" w:rsidP="000E0BF2">
      <w:pPr>
        <w:spacing w:after="0" w:line="240" w:lineRule="auto"/>
      </w:pPr>
      <w:r>
        <w:separator/>
      </w:r>
    </w:p>
  </w:endnote>
  <w:endnote w:type="continuationSeparator" w:id="0">
    <w:p w:rsidR="00012F9A" w:rsidRDefault="00012F9A" w:rsidP="000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9A" w:rsidRDefault="00012F9A" w:rsidP="000E0BF2">
      <w:pPr>
        <w:spacing w:after="0" w:line="240" w:lineRule="auto"/>
      </w:pPr>
      <w:r>
        <w:separator/>
      </w:r>
    </w:p>
  </w:footnote>
  <w:footnote w:type="continuationSeparator" w:id="0">
    <w:p w:rsidR="00012F9A" w:rsidRDefault="00012F9A" w:rsidP="000E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DC7"/>
    <w:multiLevelType w:val="hybridMultilevel"/>
    <w:tmpl w:val="EB7CB1B8"/>
    <w:lvl w:ilvl="0" w:tplc="8C4CA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09"/>
    <w:rsid w:val="00012F9A"/>
    <w:rsid w:val="00090683"/>
    <w:rsid w:val="000E0BF2"/>
    <w:rsid w:val="0011462F"/>
    <w:rsid w:val="00131F53"/>
    <w:rsid w:val="00150949"/>
    <w:rsid w:val="0015451D"/>
    <w:rsid w:val="0025407D"/>
    <w:rsid w:val="002B26FC"/>
    <w:rsid w:val="002D1969"/>
    <w:rsid w:val="003A109F"/>
    <w:rsid w:val="003D0A89"/>
    <w:rsid w:val="00420B97"/>
    <w:rsid w:val="00491037"/>
    <w:rsid w:val="004D1649"/>
    <w:rsid w:val="005166C5"/>
    <w:rsid w:val="005411D2"/>
    <w:rsid w:val="00552009"/>
    <w:rsid w:val="00571A42"/>
    <w:rsid w:val="006329F0"/>
    <w:rsid w:val="00665523"/>
    <w:rsid w:val="00734C57"/>
    <w:rsid w:val="0076798F"/>
    <w:rsid w:val="008A57E1"/>
    <w:rsid w:val="008D2129"/>
    <w:rsid w:val="00994EF7"/>
    <w:rsid w:val="00AD0D54"/>
    <w:rsid w:val="00AE01DB"/>
    <w:rsid w:val="00B31ECC"/>
    <w:rsid w:val="00B90A08"/>
    <w:rsid w:val="00BC552E"/>
    <w:rsid w:val="00BE007C"/>
    <w:rsid w:val="00BE65FA"/>
    <w:rsid w:val="00BF7388"/>
    <w:rsid w:val="00CB428F"/>
    <w:rsid w:val="00D253B3"/>
    <w:rsid w:val="00D665BB"/>
    <w:rsid w:val="00E86EF0"/>
    <w:rsid w:val="00F24DC7"/>
    <w:rsid w:val="00F26818"/>
    <w:rsid w:val="00FA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9"/>
  </w:style>
  <w:style w:type="paragraph" w:styleId="1">
    <w:name w:val="heading 1"/>
    <w:basedOn w:val="a"/>
    <w:next w:val="a"/>
    <w:link w:val="10"/>
    <w:autoRedefine/>
    <w:qFormat/>
    <w:rsid w:val="00665523"/>
    <w:pPr>
      <w:keepNext/>
      <w:spacing w:before="400" w:after="120" w:line="240" w:lineRule="auto"/>
      <w:ind w:right="-50"/>
      <w:outlineLvl w:val="0"/>
    </w:pPr>
    <w:rPr>
      <w:rFonts w:ascii="Times New Roman" w:eastAsia="Times New Roman" w:hAnsi="Times New Roman" w:cs="Times New Roman"/>
      <w:b/>
      <w:snapToGrid w:val="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523"/>
    <w:rPr>
      <w:rFonts w:ascii="Times New Roman" w:eastAsia="Times New Roman" w:hAnsi="Times New Roman" w:cs="Times New Roman"/>
      <w:b/>
      <w:snapToGrid w:val="0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55200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rsid w:val="00552009"/>
    <w:pPr>
      <w:widowControl w:val="0"/>
      <w:spacing w:before="120" w:after="120" w:line="240" w:lineRule="auto"/>
      <w:jc w:val="both"/>
    </w:pPr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2009"/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paragraph" w:customStyle="1" w:styleId="a6">
    <w:name w:val="Заголовок страницы"/>
    <w:basedOn w:val="a"/>
    <w:next w:val="a"/>
    <w:autoRedefine/>
    <w:qFormat/>
    <w:rsid w:val="00B31ECC"/>
    <w:pPr>
      <w:widowControl w:val="0"/>
      <w:spacing w:before="100" w:beforeAutospacing="1" w:after="100" w:afterAutospacing="1" w:line="240" w:lineRule="auto"/>
      <w:jc w:val="center"/>
    </w:pPr>
    <w:rPr>
      <w:rFonts w:ascii="Tahoma" w:eastAsia="Times New Roman" w:hAnsi="Tahoma" w:cs="Times New Roman"/>
      <w:b/>
      <w:color w:val="871D0E"/>
      <w:kern w:val="36"/>
      <w:sz w:val="36"/>
      <w:szCs w:val="20"/>
      <w:lang w:eastAsia="ru-RU"/>
    </w:rPr>
  </w:style>
  <w:style w:type="paragraph" w:styleId="a7">
    <w:name w:val="List Paragraph"/>
    <w:basedOn w:val="a"/>
    <w:uiPriority w:val="34"/>
    <w:unhideWhenUsed/>
    <w:qFormat/>
    <w:rsid w:val="00552009"/>
    <w:pPr>
      <w:widowControl w:val="0"/>
      <w:spacing w:before="120" w:after="120" w:line="240" w:lineRule="auto"/>
      <w:ind w:left="720"/>
      <w:contextualSpacing/>
      <w:jc w:val="both"/>
    </w:pPr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BF2"/>
  </w:style>
  <w:style w:type="paragraph" w:styleId="aa">
    <w:name w:val="footer"/>
    <w:basedOn w:val="a"/>
    <w:link w:val="ab"/>
    <w:uiPriority w:val="99"/>
    <w:unhideWhenUsed/>
    <w:rsid w:val="000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BF2"/>
  </w:style>
  <w:style w:type="table" w:styleId="ac">
    <w:name w:val="Table Grid"/>
    <w:basedOn w:val="a1"/>
    <w:uiPriority w:val="39"/>
    <w:rsid w:val="00BC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uelcards.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CA5C-70D7-469A-8A48-C2E0862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Сергеевич</dc:creator>
  <cp:lastModifiedBy>Нестеровы</cp:lastModifiedBy>
  <cp:revision>21</cp:revision>
  <dcterms:created xsi:type="dcterms:W3CDTF">2021-04-05T05:42:00Z</dcterms:created>
  <dcterms:modified xsi:type="dcterms:W3CDTF">2021-04-12T16:34:00Z</dcterms:modified>
</cp:coreProperties>
</file>